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7A" w:rsidRPr="00DA3CEC" w:rsidRDefault="001B035A" w:rsidP="008274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CEC">
        <w:rPr>
          <w:rFonts w:ascii="Times New Roman" w:hAnsi="Times New Roman" w:cs="Times New Roman"/>
          <w:sz w:val="24"/>
          <w:szCs w:val="24"/>
        </w:rPr>
        <w:t>ФГОС  И</w:t>
      </w:r>
      <w:r w:rsidR="00F6580E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650FCA">
        <w:rPr>
          <w:rFonts w:ascii="Times New Roman" w:hAnsi="Times New Roman" w:cs="Times New Roman"/>
          <w:sz w:val="24"/>
          <w:szCs w:val="24"/>
        </w:rPr>
        <w:t>ЕГО</w:t>
      </w:r>
      <w:r w:rsidR="00F6580E" w:rsidRPr="00DA3CEC">
        <w:rPr>
          <w:rFonts w:ascii="Times New Roman" w:hAnsi="Times New Roman" w:cs="Times New Roman"/>
          <w:sz w:val="24"/>
          <w:szCs w:val="24"/>
        </w:rPr>
        <w:t xml:space="preserve"> ОТРАЖЕНИЕ    В ПЛАНАХ </w:t>
      </w:r>
      <w:r w:rsidR="00650FCA">
        <w:rPr>
          <w:rFonts w:ascii="Times New Roman" w:hAnsi="Times New Roman" w:cs="Times New Roman"/>
          <w:sz w:val="24"/>
          <w:szCs w:val="24"/>
        </w:rPr>
        <w:t xml:space="preserve"> </w:t>
      </w:r>
      <w:r w:rsidR="00F6580E" w:rsidRPr="00DA3CEC">
        <w:rPr>
          <w:rFonts w:ascii="Times New Roman" w:hAnsi="Times New Roman" w:cs="Times New Roman"/>
          <w:sz w:val="24"/>
          <w:szCs w:val="24"/>
        </w:rPr>
        <w:t>ПО</w:t>
      </w:r>
      <w:r w:rsidR="00650FCA">
        <w:rPr>
          <w:rFonts w:ascii="Times New Roman" w:hAnsi="Times New Roman" w:cs="Times New Roman"/>
          <w:sz w:val="24"/>
          <w:szCs w:val="24"/>
        </w:rPr>
        <w:t xml:space="preserve"> </w:t>
      </w:r>
      <w:r w:rsidR="00F6580E" w:rsidRPr="00DA3CEC">
        <w:rPr>
          <w:rFonts w:ascii="Times New Roman" w:hAnsi="Times New Roman" w:cs="Times New Roman"/>
          <w:sz w:val="24"/>
          <w:szCs w:val="24"/>
        </w:rPr>
        <w:t xml:space="preserve"> ПРОФОРИЕНТАЦИИ</w:t>
      </w:r>
      <w:r w:rsidR="0049632D" w:rsidRPr="00DA3CEC">
        <w:rPr>
          <w:rFonts w:ascii="Times New Roman" w:hAnsi="Times New Roman" w:cs="Times New Roman"/>
          <w:sz w:val="24"/>
          <w:szCs w:val="24"/>
        </w:rPr>
        <w:t xml:space="preserve"> ОБРАЗОВАТЕЛЬНЫХ  ОРГАНИЗАЦИЙ</w:t>
      </w:r>
      <w:r w:rsidR="00F6580E" w:rsidRPr="00DA3CEC">
        <w:rPr>
          <w:rFonts w:ascii="Times New Roman" w:hAnsi="Times New Roman" w:cs="Times New Roman"/>
          <w:sz w:val="24"/>
          <w:szCs w:val="24"/>
        </w:rPr>
        <w:t>.</w:t>
      </w:r>
    </w:p>
    <w:p w:rsidR="00DA3CEC" w:rsidRDefault="00D46ACB" w:rsidP="00F6580E">
      <w:pPr>
        <w:jc w:val="both"/>
        <w:rPr>
          <w:rFonts w:ascii="Times New Roman" w:hAnsi="Times New Roman" w:cs="Times New Roman"/>
          <w:sz w:val="24"/>
          <w:szCs w:val="24"/>
        </w:rPr>
      </w:pPr>
      <w:r w:rsidRPr="00DA3CEC">
        <w:rPr>
          <w:rFonts w:ascii="Times New Roman" w:hAnsi="Times New Roman" w:cs="Times New Roman"/>
          <w:sz w:val="24"/>
          <w:szCs w:val="24"/>
        </w:rPr>
        <w:t xml:space="preserve">        </w:t>
      </w:r>
      <w:r w:rsidR="00FD1AAF" w:rsidRPr="00DA3CEC">
        <w:rPr>
          <w:rFonts w:ascii="Times New Roman" w:hAnsi="Times New Roman" w:cs="Times New Roman"/>
          <w:sz w:val="24"/>
          <w:szCs w:val="24"/>
        </w:rPr>
        <w:t>Современная</w:t>
      </w:r>
      <w:r w:rsidR="009652BF" w:rsidRPr="00DA3CEC">
        <w:rPr>
          <w:rFonts w:ascii="Times New Roman" w:hAnsi="Times New Roman" w:cs="Times New Roman"/>
          <w:sz w:val="24"/>
          <w:szCs w:val="24"/>
        </w:rPr>
        <w:t xml:space="preserve"> ситуация в России, те проблемы, которые испытывают выпускники в профессиональном самоопределении</w:t>
      </w:r>
      <w:r w:rsidR="00501287" w:rsidRPr="00DA3CEC">
        <w:rPr>
          <w:rFonts w:ascii="Times New Roman" w:hAnsi="Times New Roman" w:cs="Times New Roman"/>
          <w:sz w:val="24"/>
          <w:szCs w:val="24"/>
        </w:rPr>
        <w:t xml:space="preserve">  накладываю</w:t>
      </w:r>
      <w:r w:rsidR="00023B99" w:rsidRPr="00DA3CEC">
        <w:rPr>
          <w:rFonts w:ascii="Times New Roman" w:hAnsi="Times New Roman" w:cs="Times New Roman"/>
          <w:sz w:val="24"/>
          <w:szCs w:val="24"/>
        </w:rPr>
        <w:t xml:space="preserve">т определенную ответственность на школу, где должна осуществляться целенаправленная </w:t>
      </w:r>
      <w:proofErr w:type="spellStart"/>
      <w:r w:rsidR="00023B99" w:rsidRPr="00DA3CEC">
        <w:rPr>
          <w:rFonts w:ascii="Times New Roman" w:hAnsi="Times New Roman" w:cs="Times New Roman"/>
          <w:sz w:val="24"/>
          <w:szCs w:val="24"/>
        </w:rPr>
        <w:t>предпрофессиональная</w:t>
      </w:r>
      <w:proofErr w:type="spellEnd"/>
      <w:r w:rsidR="00023B99" w:rsidRPr="00DA3CEC">
        <w:rPr>
          <w:rFonts w:ascii="Times New Roman" w:hAnsi="Times New Roman" w:cs="Times New Roman"/>
          <w:sz w:val="24"/>
          <w:szCs w:val="24"/>
        </w:rPr>
        <w:t xml:space="preserve"> подготовка, а на современном этапе</w:t>
      </w:r>
      <w:r w:rsidR="002F2753" w:rsidRPr="00DA3CEC">
        <w:rPr>
          <w:rFonts w:ascii="Times New Roman" w:hAnsi="Times New Roman" w:cs="Times New Roman"/>
          <w:sz w:val="24"/>
          <w:szCs w:val="24"/>
        </w:rPr>
        <w:t xml:space="preserve"> эта подготовка должна проводится в рамках</w:t>
      </w:r>
      <w:r w:rsidR="00023B99" w:rsidRPr="00DA3CEC">
        <w:rPr>
          <w:rFonts w:ascii="Times New Roman" w:hAnsi="Times New Roman" w:cs="Times New Roman"/>
          <w:sz w:val="24"/>
          <w:szCs w:val="24"/>
        </w:rPr>
        <w:t xml:space="preserve"> ФГОС. </w:t>
      </w:r>
      <w:r w:rsidR="009652BF" w:rsidRPr="00DA3CEC">
        <w:rPr>
          <w:rFonts w:ascii="Times New Roman" w:hAnsi="Times New Roman" w:cs="Times New Roman"/>
          <w:sz w:val="24"/>
          <w:szCs w:val="24"/>
        </w:rPr>
        <w:t xml:space="preserve">  </w:t>
      </w:r>
      <w:r w:rsidR="00967ECC" w:rsidRPr="00DA3CEC">
        <w:rPr>
          <w:rFonts w:ascii="Times New Roman" w:hAnsi="Times New Roman" w:cs="Times New Roman"/>
          <w:sz w:val="24"/>
          <w:szCs w:val="24"/>
        </w:rPr>
        <w:t xml:space="preserve">Переход к </w:t>
      </w:r>
      <w:r w:rsidR="00E40890" w:rsidRPr="00DA3CEC">
        <w:rPr>
          <w:rFonts w:ascii="Times New Roman" w:hAnsi="Times New Roman" w:cs="Times New Roman"/>
          <w:sz w:val="24"/>
          <w:szCs w:val="24"/>
        </w:rPr>
        <w:t xml:space="preserve">федеральному </w:t>
      </w:r>
      <w:r w:rsidR="00967ECC" w:rsidRPr="00DA3CEC">
        <w:rPr>
          <w:rFonts w:ascii="Times New Roman" w:hAnsi="Times New Roman" w:cs="Times New Roman"/>
          <w:sz w:val="24"/>
          <w:szCs w:val="24"/>
        </w:rPr>
        <w:t>государственному стандарту предполагает</w:t>
      </w:r>
      <w:r w:rsidR="00023B99" w:rsidRPr="00DA3CEC">
        <w:rPr>
          <w:rFonts w:ascii="Times New Roman" w:hAnsi="Times New Roman" w:cs="Times New Roman"/>
          <w:sz w:val="24"/>
          <w:szCs w:val="24"/>
        </w:rPr>
        <w:t xml:space="preserve">     </w:t>
      </w:r>
      <w:r w:rsidR="00023B99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применение  социально-педагогического  подхода</w:t>
      </w:r>
      <w:r w:rsidR="002F2753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к    </w:t>
      </w:r>
      <w:r w:rsidR="00023B99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профессиональной ориентации подростков в образовательном учреждении</w:t>
      </w:r>
      <w:r w:rsidR="002F2753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 ФГОС</w:t>
      </w:r>
      <w:r w:rsidR="00023B99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создает реальную возможность перехода от традиционной диагностической модели профориентации, </w:t>
      </w:r>
      <w:r w:rsidR="00E40890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направленной</w:t>
      </w:r>
      <w:r w:rsidR="00023B99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на выявление соответствия профессии отдельной личности,  к опережающей модели </w:t>
      </w:r>
      <w:proofErr w:type="spellStart"/>
      <w:r w:rsidR="00023B99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профориентационной</w:t>
      </w:r>
      <w:proofErr w:type="spellEnd"/>
      <w:r w:rsidR="00023B99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работы, </w:t>
      </w:r>
      <w:r w:rsidR="00E40890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направленной</w:t>
      </w:r>
      <w:r w:rsidR="00023B99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на развитие индивидуальных особенностей личности,</w:t>
      </w:r>
      <w:r w:rsidR="00EC0C5E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ее</w:t>
      </w:r>
      <w:r w:rsidR="00023B99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акти</w:t>
      </w:r>
      <w:r w:rsidR="00EC0C5E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вности, ответственности</w:t>
      </w:r>
      <w:r w:rsidR="00023B99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,</w:t>
      </w:r>
      <w:r w:rsidR="002F2753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на</w:t>
      </w:r>
      <w:r w:rsidR="00023B99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формирование </w:t>
      </w:r>
      <w:proofErr w:type="spellStart"/>
      <w:r w:rsidR="00023B99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профориентационных</w:t>
      </w:r>
      <w:proofErr w:type="spellEnd"/>
      <w:r w:rsidR="00023B99" w:rsidRPr="00DA3CE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компетенций, которые являются основой для профессиональных  компетенций.</w:t>
      </w:r>
      <w:r w:rsidR="00023B99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EC0C5E" w:rsidRPr="00DA3CEC">
        <w:rPr>
          <w:rFonts w:ascii="Times New Roman" w:hAnsi="Times New Roman" w:cs="Times New Roman"/>
          <w:sz w:val="24"/>
          <w:szCs w:val="24"/>
        </w:rPr>
        <w:t>Другими словами, с</w:t>
      </w:r>
      <w:r w:rsidR="00023B99" w:rsidRPr="00DA3CEC">
        <w:rPr>
          <w:rFonts w:ascii="Times New Roman" w:hAnsi="Times New Roman" w:cs="Times New Roman"/>
          <w:sz w:val="24"/>
          <w:szCs w:val="24"/>
        </w:rPr>
        <w:t>таршеклассники должны владеть не только информацией, комплексом необходимых знаний, умений и навыков, но и обладать такими личностными качествами, которые позволили бы им реализовать себя в профессиональном и социальном плане</w:t>
      </w:r>
      <w:r w:rsidR="00EC0C5E" w:rsidRPr="00DA3CEC">
        <w:rPr>
          <w:rFonts w:ascii="Times New Roman" w:hAnsi="Times New Roman" w:cs="Times New Roman"/>
          <w:sz w:val="24"/>
          <w:szCs w:val="24"/>
        </w:rPr>
        <w:t>.</w:t>
      </w:r>
      <w:r w:rsidR="00DA3CEC">
        <w:rPr>
          <w:rFonts w:ascii="Times New Roman" w:hAnsi="Times New Roman" w:cs="Times New Roman"/>
          <w:sz w:val="24"/>
          <w:szCs w:val="24"/>
        </w:rPr>
        <w:t xml:space="preserve">  </w:t>
      </w:r>
      <w:r w:rsidR="0049632D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DA3CE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A3CEC" w:rsidRDefault="00DA3CEC" w:rsidP="00F65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6580E" w:rsidRPr="00DA3CEC">
        <w:rPr>
          <w:rFonts w:ascii="Times New Roman" w:hAnsi="Times New Roman" w:cs="Times New Roman"/>
          <w:sz w:val="24"/>
          <w:szCs w:val="24"/>
        </w:rPr>
        <w:t>Задача</w:t>
      </w:r>
      <w:r w:rsidR="00156C09" w:rsidRPr="00DA3CEC">
        <w:rPr>
          <w:rFonts w:ascii="Times New Roman" w:hAnsi="Times New Roman" w:cs="Times New Roman"/>
          <w:sz w:val="24"/>
          <w:szCs w:val="24"/>
        </w:rPr>
        <w:t xml:space="preserve"> современной</w:t>
      </w:r>
      <w:r w:rsidR="00E40890" w:rsidRPr="00DA3CE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FF7619" w:rsidRPr="00DA3CEC">
        <w:rPr>
          <w:rFonts w:ascii="Times New Roman" w:hAnsi="Times New Roman" w:cs="Times New Roman"/>
          <w:sz w:val="24"/>
          <w:szCs w:val="24"/>
        </w:rPr>
        <w:t xml:space="preserve"> -</w:t>
      </w:r>
      <w:r w:rsidR="00EC0C5E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BD70CA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F6580E" w:rsidRPr="00DA3CEC">
        <w:rPr>
          <w:rFonts w:ascii="Times New Roman" w:hAnsi="Times New Roman" w:cs="Times New Roman"/>
          <w:sz w:val="24"/>
          <w:szCs w:val="24"/>
        </w:rPr>
        <w:t>помочь</w:t>
      </w:r>
      <w:r w:rsidR="00577A86" w:rsidRPr="00DA3CEC">
        <w:rPr>
          <w:rFonts w:ascii="Times New Roman" w:hAnsi="Times New Roman" w:cs="Times New Roman"/>
          <w:sz w:val="24"/>
          <w:szCs w:val="24"/>
        </w:rPr>
        <w:t xml:space="preserve"> самоопределиться</w:t>
      </w:r>
      <w:r w:rsidR="00F6580E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E40890" w:rsidRPr="00DA3CEC">
        <w:rPr>
          <w:rFonts w:ascii="Times New Roman" w:hAnsi="Times New Roman" w:cs="Times New Roman"/>
          <w:sz w:val="24"/>
          <w:szCs w:val="24"/>
        </w:rPr>
        <w:t>учащемуся</w:t>
      </w:r>
      <w:r w:rsidR="00EC0C5E" w:rsidRPr="00DA3CEC">
        <w:rPr>
          <w:rFonts w:ascii="Times New Roman" w:hAnsi="Times New Roman" w:cs="Times New Roman"/>
          <w:sz w:val="24"/>
          <w:szCs w:val="24"/>
        </w:rPr>
        <w:t>,</w:t>
      </w:r>
      <w:r w:rsidR="005B627D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2D7F80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951BAC" w:rsidRPr="00DA3CEC">
        <w:rPr>
          <w:rFonts w:ascii="Times New Roman" w:hAnsi="Times New Roman" w:cs="Times New Roman"/>
          <w:sz w:val="24"/>
          <w:szCs w:val="24"/>
        </w:rPr>
        <w:t>познать</w:t>
      </w:r>
      <w:r w:rsidR="00F6580E" w:rsidRPr="00DA3CEC">
        <w:rPr>
          <w:rFonts w:ascii="Times New Roman" w:hAnsi="Times New Roman" w:cs="Times New Roman"/>
          <w:sz w:val="24"/>
          <w:szCs w:val="24"/>
        </w:rPr>
        <w:t xml:space="preserve"> себя</w:t>
      </w:r>
      <w:r w:rsidR="00951BAC" w:rsidRPr="00DA3CEC">
        <w:rPr>
          <w:rFonts w:ascii="Times New Roman" w:hAnsi="Times New Roman" w:cs="Times New Roman"/>
          <w:sz w:val="24"/>
          <w:szCs w:val="24"/>
        </w:rPr>
        <w:t>, свои способности</w:t>
      </w:r>
      <w:r w:rsidR="00420314" w:rsidRPr="00DA3CEC">
        <w:rPr>
          <w:rFonts w:ascii="Times New Roman" w:hAnsi="Times New Roman" w:cs="Times New Roman"/>
          <w:sz w:val="24"/>
          <w:szCs w:val="24"/>
        </w:rPr>
        <w:t>, развить их</w:t>
      </w:r>
      <w:r w:rsidR="00C914BF" w:rsidRPr="00DA3CEC">
        <w:rPr>
          <w:rFonts w:ascii="Times New Roman" w:hAnsi="Times New Roman" w:cs="Times New Roman"/>
          <w:sz w:val="24"/>
          <w:szCs w:val="24"/>
        </w:rPr>
        <w:t>, научи</w:t>
      </w:r>
      <w:r w:rsidR="00951BAC" w:rsidRPr="00DA3CEC">
        <w:rPr>
          <w:rFonts w:ascii="Times New Roman" w:hAnsi="Times New Roman" w:cs="Times New Roman"/>
          <w:sz w:val="24"/>
          <w:szCs w:val="24"/>
        </w:rPr>
        <w:t>ть соотнос</w:t>
      </w:r>
      <w:r w:rsidR="00501287" w:rsidRPr="00DA3CEC">
        <w:rPr>
          <w:rFonts w:ascii="Times New Roman" w:hAnsi="Times New Roman" w:cs="Times New Roman"/>
          <w:sz w:val="24"/>
          <w:szCs w:val="24"/>
        </w:rPr>
        <w:t>ить</w:t>
      </w:r>
      <w:r w:rsidR="00951BAC" w:rsidRPr="00DA3CEC">
        <w:rPr>
          <w:rFonts w:ascii="Times New Roman" w:hAnsi="Times New Roman" w:cs="Times New Roman"/>
          <w:sz w:val="24"/>
          <w:szCs w:val="24"/>
        </w:rPr>
        <w:t xml:space="preserve"> их с предъявляемыми профессиональными требованиями</w:t>
      </w:r>
      <w:r w:rsidR="00F6580E" w:rsidRPr="00DA3CEC">
        <w:rPr>
          <w:rFonts w:ascii="Times New Roman" w:hAnsi="Times New Roman" w:cs="Times New Roman"/>
          <w:sz w:val="24"/>
          <w:szCs w:val="24"/>
        </w:rPr>
        <w:t>,</w:t>
      </w:r>
      <w:r w:rsidR="00BD70CA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420314" w:rsidRPr="00DA3CEC">
        <w:rPr>
          <w:rFonts w:ascii="Times New Roman" w:hAnsi="Times New Roman" w:cs="Times New Roman"/>
          <w:sz w:val="24"/>
          <w:szCs w:val="24"/>
        </w:rPr>
        <w:t>стать самостоятельным в выборе нужной профессии</w:t>
      </w:r>
      <w:r w:rsidR="00BD70CA" w:rsidRPr="00DA3CEC">
        <w:rPr>
          <w:rFonts w:ascii="Times New Roman" w:hAnsi="Times New Roman" w:cs="Times New Roman"/>
          <w:sz w:val="24"/>
          <w:szCs w:val="24"/>
        </w:rPr>
        <w:t>,</w:t>
      </w:r>
      <w:r w:rsidR="00420314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BD70CA" w:rsidRPr="00DA3CEC">
        <w:rPr>
          <w:rFonts w:ascii="Times New Roman" w:hAnsi="Times New Roman" w:cs="Times New Roman"/>
          <w:sz w:val="24"/>
          <w:szCs w:val="24"/>
        </w:rPr>
        <w:t xml:space="preserve"> обрести уверенность в себе</w:t>
      </w:r>
      <w:r w:rsidR="00577A86" w:rsidRPr="00DA3CEC">
        <w:rPr>
          <w:rFonts w:ascii="Times New Roman" w:hAnsi="Times New Roman" w:cs="Times New Roman"/>
          <w:sz w:val="24"/>
          <w:szCs w:val="24"/>
        </w:rPr>
        <w:t>.</w:t>
      </w:r>
      <w:r w:rsidR="00E40890" w:rsidRPr="00DA3C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46AC8" w:rsidRPr="00DA3CEC" w:rsidRDefault="00FD1AAF" w:rsidP="00F6580E">
      <w:pPr>
        <w:jc w:val="both"/>
        <w:rPr>
          <w:rFonts w:ascii="Times New Roman" w:hAnsi="Times New Roman" w:cs="Times New Roman"/>
          <w:sz w:val="24"/>
          <w:szCs w:val="24"/>
        </w:rPr>
      </w:pPr>
      <w:r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DA3CEC">
        <w:rPr>
          <w:rFonts w:ascii="Times New Roman" w:hAnsi="Times New Roman" w:cs="Times New Roman"/>
          <w:sz w:val="24"/>
          <w:szCs w:val="24"/>
        </w:rPr>
        <w:t xml:space="preserve">    </w:t>
      </w:r>
      <w:r w:rsidR="0087529A" w:rsidRPr="00DA3CEC">
        <w:rPr>
          <w:rFonts w:ascii="Times New Roman" w:hAnsi="Times New Roman" w:cs="Times New Roman"/>
          <w:sz w:val="24"/>
          <w:szCs w:val="24"/>
        </w:rPr>
        <w:t>Но п</w:t>
      </w:r>
      <w:r w:rsidRPr="00DA3CEC">
        <w:rPr>
          <w:rFonts w:ascii="Times New Roman" w:hAnsi="Times New Roman" w:cs="Times New Roman"/>
          <w:sz w:val="24"/>
          <w:szCs w:val="24"/>
        </w:rPr>
        <w:t>оставленная задача</w:t>
      </w:r>
      <w:r w:rsidR="00BF3F53" w:rsidRPr="00DA3C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F3F53" w:rsidRPr="00DA3CEC">
        <w:rPr>
          <w:rFonts w:ascii="Times New Roman" w:hAnsi="Times New Roman" w:cs="Times New Roman"/>
          <w:sz w:val="24"/>
          <w:szCs w:val="24"/>
        </w:rPr>
        <w:t>принесет  конкретный результат</w:t>
      </w:r>
      <w:proofErr w:type="gramEnd"/>
      <w:r w:rsidR="00BF3F53" w:rsidRPr="00DA3CEC">
        <w:rPr>
          <w:rFonts w:ascii="Times New Roman" w:hAnsi="Times New Roman" w:cs="Times New Roman"/>
          <w:sz w:val="24"/>
          <w:szCs w:val="24"/>
        </w:rPr>
        <w:t xml:space="preserve"> только тогда, когда</w:t>
      </w:r>
      <w:r w:rsidRPr="00DA3CEC">
        <w:rPr>
          <w:rFonts w:ascii="Times New Roman" w:hAnsi="Times New Roman" w:cs="Times New Roman"/>
          <w:sz w:val="24"/>
          <w:szCs w:val="24"/>
        </w:rPr>
        <w:t xml:space="preserve"> деятельность, связанная с ней</w:t>
      </w:r>
      <w:r w:rsidR="0087529A" w:rsidRPr="00DA3CEC">
        <w:rPr>
          <w:rFonts w:ascii="Times New Roman" w:hAnsi="Times New Roman" w:cs="Times New Roman"/>
          <w:sz w:val="24"/>
          <w:szCs w:val="24"/>
        </w:rPr>
        <w:t>,</w:t>
      </w:r>
      <w:r w:rsidR="00BF3F53" w:rsidRPr="00DA3CEC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7C7E06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DC196A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7C7E06" w:rsidRPr="00DA3CEC">
        <w:rPr>
          <w:rFonts w:ascii="Times New Roman" w:hAnsi="Times New Roman" w:cs="Times New Roman"/>
          <w:sz w:val="24"/>
          <w:szCs w:val="24"/>
        </w:rPr>
        <w:t xml:space="preserve">выстроена </w:t>
      </w:r>
      <w:r w:rsidR="00546AC8" w:rsidRPr="00DA3CEC">
        <w:rPr>
          <w:rFonts w:ascii="Times New Roman" w:hAnsi="Times New Roman" w:cs="Times New Roman"/>
          <w:sz w:val="24"/>
          <w:szCs w:val="24"/>
        </w:rPr>
        <w:t>в системе совместной работы</w:t>
      </w:r>
      <w:r w:rsidR="007C7E06" w:rsidRPr="00DA3CEC">
        <w:rPr>
          <w:rFonts w:ascii="Times New Roman" w:hAnsi="Times New Roman" w:cs="Times New Roman"/>
          <w:sz w:val="24"/>
          <w:szCs w:val="24"/>
        </w:rPr>
        <w:t xml:space="preserve"> с учащимися, родителями, учителями,</w:t>
      </w:r>
      <w:r w:rsidR="0087529A" w:rsidRPr="00DA3CEC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организациями, учебными заведениями</w:t>
      </w:r>
      <w:r w:rsidR="007C7E06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546AC8" w:rsidRPr="00DA3CEC">
        <w:rPr>
          <w:rFonts w:ascii="Times New Roman" w:hAnsi="Times New Roman" w:cs="Times New Roman"/>
          <w:sz w:val="24"/>
          <w:szCs w:val="24"/>
        </w:rPr>
        <w:t>и социумом, когда станет непрерывным процессом и будет состоять из</w:t>
      </w:r>
      <w:r w:rsidR="007C7E06" w:rsidRPr="00DA3CEC">
        <w:rPr>
          <w:rFonts w:ascii="Times New Roman" w:hAnsi="Times New Roman" w:cs="Times New Roman"/>
          <w:sz w:val="24"/>
          <w:szCs w:val="24"/>
        </w:rPr>
        <w:t xml:space="preserve"> ряда взаимосвязанных этапов</w:t>
      </w:r>
      <w:r w:rsidR="00577A86" w:rsidRPr="00DA3CEC">
        <w:rPr>
          <w:rFonts w:ascii="Times New Roman" w:hAnsi="Times New Roman" w:cs="Times New Roman"/>
          <w:sz w:val="24"/>
          <w:szCs w:val="24"/>
        </w:rPr>
        <w:t>, начиная с начальной школы</w:t>
      </w:r>
      <w:r w:rsidR="007C7E06" w:rsidRPr="00DA3CEC">
        <w:rPr>
          <w:rFonts w:ascii="Times New Roman" w:hAnsi="Times New Roman" w:cs="Times New Roman"/>
          <w:sz w:val="24"/>
          <w:szCs w:val="24"/>
        </w:rPr>
        <w:t>.</w:t>
      </w:r>
    </w:p>
    <w:p w:rsidR="00031C8A" w:rsidRPr="00DA3CEC" w:rsidRDefault="0049632D" w:rsidP="001F3225">
      <w:pPr>
        <w:jc w:val="both"/>
        <w:rPr>
          <w:rFonts w:ascii="Times New Roman" w:hAnsi="Times New Roman" w:cs="Times New Roman"/>
          <w:sz w:val="24"/>
          <w:szCs w:val="24"/>
        </w:rPr>
      </w:pPr>
      <w:r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546AC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Работа по профориентации в начальной школе очень специфична. Особенность заключается в том, что в 1-4 классах не ставится цели подвести детей к выбору определённой профессии.</w:t>
      </w:r>
      <w:r w:rsidR="00C914B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C914B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Главное - </w:t>
      </w:r>
      <w:r w:rsidR="00EC0C5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заинтересовать </w:t>
      </w:r>
      <w:r w:rsidR="004177B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</w:t>
      </w:r>
      <w:r w:rsidR="00EC0C5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развить </w:t>
      </w:r>
      <w:r w:rsidR="00BD5D5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мотивацию к учебе и труду</w:t>
      </w:r>
      <w:r w:rsidR="00C914B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т.е. раз</w:t>
      </w:r>
      <w:r w:rsidR="00AD75AB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вить внутренние  психологические</w:t>
      </w:r>
      <w:r w:rsidR="00C914B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ресурсы</w:t>
      </w:r>
      <w:r w:rsidR="00AD75AB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личности школьников</w:t>
      </w:r>
      <w:r w:rsidR="00C914B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трудолюбие, познание, целеустремленность, настойчивость в достижении цели, бережливость</w:t>
      </w:r>
      <w:r w:rsidR="00546AC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9855F9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11E8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Таким образом, в начальной школе, когда учебно-познавательная деятельность становится ведущей</w:t>
      </w:r>
      <w:r w:rsidR="00C914B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E11E8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определяющей раз</w:t>
      </w:r>
      <w:r w:rsidR="00BF3F5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витие школьников</w:t>
      </w:r>
      <w:r w:rsidR="00CB7A8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важно дать</w:t>
      </w:r>
      <w:r w:rsidR="00E11E8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F3F5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</w:t>
      </w:r>
      <w:r w:rsidR="00E11E8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представление о различных профессиях</w:t>
      </w:r>
      <w:r w:rsidR="00BD5D5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расширить интересы и первоначальные представления о роли </w:t>
      </w:r>
      <w:r w:rsidR="0087526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ценности </w:t>
      </w:r>
      <w:r w:rsidR="00BD5D5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труда</w:t>
      </w:r>
      <w:r w:rsidR="00E11E8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Некоторые элементы п</w:t>
      </w:r>
      <w:r w:rsidR="00BF3F5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рофессиональной деятельности им</w:t>
      </w:r>
      <w:r w:rsidR="00E11E8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ещё трудно понять, но в каждой профессии есть область, которую можно представить на основе наглядных образов,  конкретных ситуаций из жизни, историй, впечатлений работника, приглашенного на урок. </w:t>
      </w:r>
      <w:r w:rsidR="00CB7A8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Существуют</w:t>
      </w:r>
      <w:r w:rsidR="00E11E8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B7A8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различные варианты</w:t>
      </w:r>
      <w:r w:rsidR="00E11E8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преподнесения м</w:t>
      </w:r>
      <w:r w:rsidR="00BF3F5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атериала в доступной для детей</w:t>
      </w:r>
      <w:r w:rsidR="00E11E8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форме</w:t>
      </w:r>
      <w:r w:rsidR="00BF3F5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7526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том числе</w:t>
      </w:r>
      <w:r w:rsidR="00BF3F5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7526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основанной </w:t>
      </w:r>
      <w:r w:rsidR="00875268" w:rsidRPr="00DA3CEC">
        <w:rPr>
          <w:rFonts w:ascii="Times New Roman" w:hAnsi="Times New Roman" w:cs="Times New Roman"/>
          <w:sz w:val="24"/>
          <w:szCs w:val="24"/>
        </w:rPr>
        <w:t>на посильной практической включенности в различные ее виды.</w:t>
      </w:r>
      <w:r w:rsidR="00E11E8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B7A8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Например,</w:t>
      </w:r>
      <w:r w:rsidR="00E11E8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94707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B7A8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BF3F5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амим</w:t>
      </w:r>
      <w:r w:rsidR="00D46ACB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</w:t>
      </w:r>
      <w:r w:rsidR="00BF3F5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ервоклассникам </w:t>
      </w:r>
      <w:r w:rsidR="0053010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будет  интересно рас</w:t>
      </w:r>
      <w:r w:rsidR="00BF3F5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сказать  о том, где работают их</w:t>
      </w:r>
      <w:r w:rsidR="0053010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родители, чем они занимаются, </w:t>
      </w:r>
      <w:r w:rsidR="00A94707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интересно </w:t>
      </w:r>
      <w:proofErr w:type="gramStart"/>
      <w:r w:rsidR="00A94707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будет узнать какие профессии  есть</w:t>
      </w:r>
      <w:proofErr w:type="gramEnd"/>
      <w:r w:rsidR="00A94707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 преимуществу в городе, а какие   только в сельской местности</w:t>
      </w:r>
      <w:r w:rsidR="00F3302D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Почему они разделяются и чем раз</w:t>
      </w:r>
      <w:r w:rsidR="00A94707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личаются.</w:t>
      </w:r>
      <w:r w:rsidR="00CB6B5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B7A8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Дети </w:t>
      </w:r>
      <w:r w:rsidR="00CB7A8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могут  знакоми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="00650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ся с сельскохозяйст</w:t>
      </w:r>
      <w:r w:rsidR="00CB7A8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венными профессиями, приобретая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первые практическ</w:t>
      </w:r>
      <w:r w:rsidR="00CB7A8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ие навыки в выращивании растений.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B6B5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 </w:t>
      </w:r>
      <w:r w:rsidR="00E11E8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CB6B5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-4 классах</w:t>
      </w:r>
      <w:r w:rsidR="00BF3F5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учащиеся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знакомятся с миром профессий через такие формы работы, как экскурсии, беседы, встречи с интересными людьми, участие в </w:t>
      </w:r>
      <w:r w:rsidR="00CB6B5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проектах «Календарь профессий»,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«Карнавал </w:t>
      </w:r>
      <w:r w:rsidR="0000545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профессий», </w:t>
      </w:r>
      <w:r w:rsidR="0000545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0545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оформление </w:t>
      </w:r>
      <w:r w:rsidR="0000545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альбомов</w:t>
      </w:r>
      <w:r w:rsidR="00CB7A8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или</w:t>
      </w:r>
      <w:r w:rsidR="00420314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B7A8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B7A8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портфолио</w:t>
      </w:r>
      <w:proofErr w:type="spellEnd"/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0545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«Люди </w:t>
      </w:r>
      <w:r w:rsidR="0000545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разных профессий»,</w:t>
      </w:r>
      <w:r w:rsidR="0000545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конкурсы </w:t>
      </w:r>
      <w:r w:rsidR="0000545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рисунков, </w:t>
      </w:r>
      <w:r w:rsidR="0000545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ролевые </w:t>
      </w:r>
      <w:r w:rsidR="0000545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игры. </w:t>
      </w:r>
      <w:r w:rsidR="0000545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7529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 школьниками  3-4 классов проводятся первые психологические игры.  </w:t>
      </w:r>
      <w:r w:rsidR="0000545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D1AAF" w:rsidRPr="00DA3CEC" w:rsidRDefault="00DA3CEC" w:rsidP="00FD1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D1AAF" w:rsidRPr="00DA3CE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 образовательный стандарт  определяет  место профориентации в образовательном процессе: урочная и внеурочная деятельность по предмету (в части основной образовательной программы); внеклассная и внешкольная деятельность (социальное, </w:t>
      </w:r>
      <w:proofErr w:type="spellStart"/>
      <w:r w:rsidR="00FD1AAF" w:rsidRPr="00DA3CE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FD1AAF" w:rsidRPr="00DA3CEC">
        <w:rPr>
          <w:rFonts w:ascii="Times New Roman" w:hAnsi="Times New Roman" w:cs="Times New Roman"/>
          <w:sz w:val="24"/>
          <w:szCs w:val="24"/>
        </w:rPr>
        <w:t xml:space="preserve"> направление развития). </w:t>
      </w:r>
    </w:p>
    <w:p w:rsidR="00031C8A" w:rsidRPr="00DA3CEC" w:rsidRDefault="00DA3CEC" w:rsidP="001F322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87529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Поэтому у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же в начальной школе ребятам </w:t>
      </w:r>
      <w:r w:rsidR="001C728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должна быть 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предоставлена возможность выбора собственной образовательной траектории</w:t>
      </w:r>
      <w:r w:rsidR="00CB7A8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B7A8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анятия по интересам, кружков</w:t>
      </w:r>
      <w:r w:rsidR="006D7E7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ые занятия</w:t>
      </w:r>
      <w:r w:rsidR="00031C8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6D7E7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обучение в классах </w:t>
      </w:r>
      <w:proofErr w:type="spellStart"/>
      <w:r w:rsidR="006D7E7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общеэстетической</w:t>
      </w:r>
      <w:proofErr w:type="spellEnd"/>
      <w:r w:rsidR="006D7E7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направленности могут развивать 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творческие способности</w:t>
      </w:r>
      <w:r w:rsidR="006D7E7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учащихся</w:t>
      </w:r>
      <w:r w:rsidR="0002111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071DA" w:rsidRPr="00DA3CEC" w:rsidRDefault="00031C8A" w:rsidP="001F322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E11E8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результате, н</w:t>
      </w:r>
      <w:r w:rsidR="00546AC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этой стадии создаётся определённая наглядная основа, на которой базируется дальнейшее развитие профессионального самосознания. Именно поэтому очень важно создать максимально разнообразную палитру впечатлений о мире профессий, чтобы затем</w:t>
      </w:r>
      <w:r w:rsidR="00650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546AC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</w:t>
      </w:r>
      <w:r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основе  этого  материала</w:t>
      </w:r>
      <w:r w:rsidR="00650F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дети</w:t>
      </w:r>
      <w:r w:rsidR="00546AC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мог</w:t>
      </w:r>
      <w:r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 </w:t>
      </w:r>
      <w:r w:rsidR="00546AC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анализировать профессиональную сферу более осмысленно и чувствовать себя более уверенно. </w:t>
      </w:r>
    </w:p>
    <w:p w:rsidR="008915AA" w:rsidRPr="00DA3CEC" w:rsidRDefault="0049632D" w:rsidP="004A5EB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53010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среднем</w:t>
      </w:r>
      <w:r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3010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звене</w:t>
      </w:r>
      <w:r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8305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учителя</w:t>
      </w:r>
      <w:r w:rsid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8305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D75AB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предметникам и классным</w:t>
      </w:r>
      <w:r w:rsidR="0098305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</w:t>
      </w:r>
      <w:r w:rsidR="00AD75AB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ководителям необходимо</w:t>
      </w:r>
      <w:r w:rsidR="001C728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подхватить </w:t>
      </w:r>
      <w:r w:rsidR="0098305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эстафету</w:t>
      </w:r>
      <w:r w:rsidR="00AD75AB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начатую в начальной школе</w:t>
      </w:r>
      <w:r w:rsidR="00F3302D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6D7E7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задача</w:t>
      </w:r>
      <w:r w:rsidR="00F3302D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профориентации на данном этапе</w:t>
      </w:r>
      <w:r w:rsidR="003071D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D7E7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уже меняе</w:t>
      </w:r>
      <w:r w:rsidR="003071D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тся. Это</w:t>
      </w:r>
      <w:r w:rsidR="00F3302D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содействие профессиональному самопознанию учащихся 5-9 классов</w:t>
      </w:r>
      <w:r w:rsidR="003071D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1F3225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071D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1F3225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именно: исследование</w:t>
      </w:r>
      <w:r w:rsidR="00FD1A8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развитие</w:t>
      </w:r>
      <w:r w:rsidR="001F3225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индивидуальных особенностей, склонностей, интересов, подготовка к осознанному выбору профиля обучения в старших классах</w:t>
      </w:r>
      <w:r w:rsidR="00F77A2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E74DE" w:rsidRPr="00DA3CEC" w:rsidRDefault="005B35A5" w:rsidP="009E74DE">
      <w:pPr>
        <w:jc w:val="both"/>
        <w:rPr>
          <w:rFonts w:ascii="Times New Roman" w:hAnsi="Times New Roman" w:cs="Times New Roman"/>
          <w:sz w:val="24"/>
          <w:szCs w:val="24"/>
        </w:rPr>
      </w:pPr>
      <w:r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915A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proofErr w:type="spellStart"/>
      <w:r w:rsidR="00F77A2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Профориентационная</w:t>
      </w:r>
      <w:proofErr w:type="spellEnd"/>
      <w:r w:rsidR="004B5D2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работа в 5-7 классах формирует</w:t>
      </w:r>
      <w:r w:rsidR="004B5D22" w:rsidRPr="00DA3CEC">
        <w:rPr>
          <w:rFonts w:ascii="Times New Roman" w:hAnsi="Times New Roman" w:cs="Times New Roman"/>
          <w:sz w:val="24"/>
          <w:szCs w:val="24"/>
        </w:rPr>
        <w:t xml:space="preserve"> развитие у школьников личностного смысла в приобретении познавательного опыта и интереса к профессиональной деятельности, представление о собственных интересах и возможностях,</w:t>
      </w:r>
      <w:r w:rsidR="001C7282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4B5D22" w:rsidRPr="00DA3CEC">
        <w:rPr>
          <w:rFonts w:ascii="Times New Roman" w:hAnsi="Times New Roman" w:cs="Times New Roman"/>
          <w:sz w:val="24"/>
          <w:szCs w:val="24"/>
        </w:rPr>
        <w:t>помогает  приобретению первоначального опыт</w:t>
      </w:r>
      <w:r w:rsidR="001C7282" w:rsidRPr="00DA3CEC">
        <w:rPr>
          <w:rFonts w:ascii="Times New Roman" w:hAnsi="Times New Roman" w:cs="Times New Roman"/>
          <w:sz w:val="24"/>
          <w:szCs w:val="24"/>
        </w:rPr>
        <w:t>а в различных сферах социально-</w:t>
      </w:r>
      <w:r w:rsidR="004B5D22" w:rsidRPr="00DA3CEC">
        <w:rPr>
          <w:rFonts w:ascii="Times New Roman" w:hAnsi="Times New Roman" w:cs="Times New Roman"/>
          <w:sz w:val="24"/>
          <w:szCs w:val="24"/>
        </w:rPr>
        <w:t>профессиональной практики: технике, искусстве, медицине, сельском хозяйстве, экономике и культуре. Р</w:t>
      </w:r>
      <w:r w:rsidR="00F77A2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абота</w:t>
      </w:r>
      <w:r w:rsidR="004B5D2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профессиональному самоопределению</w:t>
      </w:r>
      <w:r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5-7 классах</w:t>
      </w:r>
      <w:r w:rsidR="003071D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может</w:t>
      </w:r>
      <w:r w:rsidR="00F77A2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находит</w:t>
      </w:r>
      <w:r w:rsidR="003071D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="00F77A2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свое выражение через  деловые игры, </w:t>
      </w:r>
      <w:proofErr w:type="spellStart"/>
      <w:r w:rsidR="00F77A2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профориентационные</w:t>
      </w:r>
      <w:proofErr w:type="spellEnd"/>
      <w:r w:rsidR="00F77A23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игры-погружения, игры-путешествия</w:t>
      </w:r>
      <w:r w:rsidR="003071D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Данные формы работы позволяют учащимся более подробно изучить мир профессий, представить себя в этом мире. Конечно же</w:t>
      </w:r>
      <w:r w:rsidR="00031C8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нельзя обойтись и без других известных форм профориентации</w:t>
      </w:r>
      <w:r w:rsidR="004B5D2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4A5EB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экскурсии на предприятия, встречи с успешными людьми, тематические классные часы</w:t>
      </w:r>
      <w:r w:rsidR="00EE6AA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031C8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оформление уголков по </w:t>
      </w:r>
      <w:proofErr w:type="spellStart"/>
      <w:r w:rsidR="00031C8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порофориентации</w:t>
      </w:r>
      <w:proofErr w:type="spellEnd"/>
      <w:r w:rsidR="00031C8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3E0B00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31C8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доклад</w:t>
      </w:r>
      <w:r w:rsidR="003E0B00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ы-исследования по различным профессиям</w:t>
      </w:r>
      <w:r w:rsidR="00031C8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EE6AA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профессиональные пробы</w:t>
      </w:r>
      <w:r w:rsidR="00FD1A8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тесты</w:t>
      </w:r>
      <w:r w:rsidR="003E0B00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="003E0B00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опросники</w:t>
      </w:r>
      <w:proofErr w:type="spellEnd"/>
      <w:r w:rsidR="00FD1A8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D1A82" w:rsidRPr="00A655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E9527B" w:rsidRPr="00A655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том числе по</w:t>
      </w:r>
      <w:r w:rsidR="0087529A" w:rsidRPr="00A655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Е.А.</w:t>
      </w:r>
      <w:r w:rsidR="00E9527B" w:rsidRPr="00A655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Климову</w:t>
      </w:r>
      <w:r w:rsidR="0087529A" w:rsidRPr="00A655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В.П.Петрову, </w:t>
      </w:r>
      <w:r w:rsidR="00A65583" w:rsidRPr="00A655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С.В.</w:t>
      </w:r>
      <w:r w:rsidR="0087529A" w:rsidRPr="00A655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Титовой).</w:t>
      </w:r>
      <w:r w:rsidR="003E0B00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E74DE" w:rsidRPr="00DA3CEC">
        <w:rPr>
          <w:rFonts w:ascii="Times New Roman" w:hAnsi="Times New Roman" w:cs="Times New Roman"/>
          <w:sz w:val="24"/>
          <w:szCs w:val="24"/>
        </w:rPr>
        <w:t xml:space="preserve">Эффективность профориентации повышается, когда она проводится </w:t>
      </w:r>
      <w:r w:rsidR="001C7282" w:rsidRPr="00DA3CEC">
        <w:rPr>
          <w:rFonts w:ascii="Times New Roman" w:hAnsi="Times New Roman" w:cs="Times New Roman"/>
          <w:sz w:val="24"/>
          <w:szCs w:val="24"/>
        </w:rPr>
        <w:t xml:space="preserve">группой </w:t>
      </w:r>
      <w:r w:rsidR="009E74DE" w:rsidRPr="00DA3CEC">
        <w:rPr>
          <w:rFonts w:ascii="Times New Roman" w:hAnsi="Times New Roman" w:cs="Times New Roman"/>
          <w:sz w:val="24"/>
          <w:szCs w:val="24"/>
        </w:rPr>
        <w:t>квалифи</w:t>
      </w:r>
      <w:r w:rsidR="001C7282" w:rsidRPr="00DA3CEC">
        <w:rPr>
          <w:rFonts w:ascii="Times New Roman" w:hAnsi="Times New Roman" w:cs="Times New Roman"/>
          <w:sz w:val="24"/>
          <w:szCs w:val="24"/>
        </w:rPr>
        <w:t>цированных работников</w:t>
      </w:r>
      <w:r w:rsidR="009E74DE" w:rsidRPr="00DA3CEC">
        <w:rPr>
          <w:rFonts w:ascii="Times New Roman" w:hAnsi="Times New Roman" w:cs="Times New Roman"/>
          <w:sz w:val="24"/>
          <w:szCs w:val="24"/>
        </w:rPr>
        <w:t xml:space="preserve"> (учителями, психологами, медицинскими и социальными работниками и библиотекарями,</w:t>
      </w:r>
      <w:r w:rsidR="00A7672B" w:rsidRPr="00DA3CEC">
        <w:rPr>
          <w:rFonts w:ascii="Times New Roman" w:hAnsi="Times New Roman" w:cs="Times New Roman"/>
          <w:sz w:val="24"/>
          <w:szCs w:val="24"/>
        </w:rPr>
        <w:t xml:space="preserve"> консультантами</w:t>
      </w:r>
      <w:r w:rsidR="009E74DE" w:rsidRPr="00DA3CEC">
        <w:rPr>
          <w:rFonts w:ascii="Times New Roman" w:hAnsi="Times New Roman" w:cs="Times New Roman"/>
          <w:sz w:val="24"/>
          <w:szCs w:val="24"/>
        </w:rPr>
        <w:t xml:space="preserve"> служб занятости</w:t>
      </w:r>
      <w:r w:rsidR="00A7672B" w:rsidRPr="00DA3CEC">
        <w:rPr>
          <w:rFonts w:ascii="Times New Roman" w:hAnsi="Times New Roman" w:cs="Times New Roman"/>
          <w:sz w:val="24"/>
          <w:szCs w:val="24"/>
        </w:rPr>
        <w:t>,</w:t>
      </w:r>
      <w:r w:rsidR="009E74DE" w:rsidRPr="00DA3CEC">
        <w:rPr>
          <w:rFonts w:ascii="Times New Roman" w:hAnsi="Times New Roman" w:cs="Times New Roman"/>
          <w:sz w:val="24"/>
          <w:szCs w:val="24"/>
        </w:rPr>
        <w:t xml:space="preserve"> педагогами дополнительного образования).</w:t>
      </w:r>
    </w:p>
    <w:p w:rsidR="001F5346" w:rsidRPr="00DA3CEC" w:rsidRDefault="00DA3CEC" w:rsidP="001F5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      </w:t>
      </w:r>
      <w:r w:rsidR="005B35A5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B35A5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Профориентационная</w:t>
      </w:r>
      <w:proofErr w:type="spellEnd"/>
      <w:r w:rsidR="003E0B00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B35A5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работа</w:t>
      </w:r>
      <w:r w:rsidR="003E0B00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5B35A5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среди учащихся 8-9 классов направлена на содействие осознанному выбору</w:t>
      </w:r>
      <w:r w:rsidR="00744DA9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профиля и</w:t>
      </w:r>
      <w:r w:rsidR="006D7E7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5B35A5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дальнейшем</w:t>
      </w:r>
      <w:r w:rsidR="006D7E7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5B35A5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D7E7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выбор</w:t>
      </w:r>
      <w:r w:rsidR="00F9622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744DA9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B35A5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профессии.</w:t>
      </w:r>
      <w:r w:rsidR="009B179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D7E7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Здесь ф</w:t>
      </w:r>
      <w:r w:rsidR="009B179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ормируется представление о профессиональных навыках, перспективах профессионального роста и мастерства, правилах выбора профессии, умении адекватно оценивать свои личностные возможности в соответствии с требованиями выбираемой профессии.</w:t>
      </w:r>
      <w:r w:rsidR="00744DA9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Учащиеся изучают профессии, которые наиболее востребованы на рынке </w:t>
      </w:r>
      <w:r w:rsidR="0035113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труда, знакомятся с профессиями</w:t>
      </w:r>
      <w:r w:rsidR="00744DA9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требующими  повыше</w:t>
      </w:r>
      <w:r w:rsidR="006D7E7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нной моральной ответственно</w:t>
      </w:r>
      <w:r w:rsidR="00BC5F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сти</w:t>
      </w:r>
      <w:r w:rsidR="008915A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744DA9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сотрудник внутренних дел, спасатель, работник МЧС, здравоохранения, образования</w:t>
      </w:r>
      <w:r w:rsidR="006D7E7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744DA9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Это, в свою</w:t>
      </w:r>
      <w:r w:rsidR="00F9622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очередь, играет огромную роль </w:t>
      </w:r>
      <w:r w:rsidR="00744DA9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воспитании</w:t>
      </w:r>
      <w:r w:rsidR="009B179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самовоспитании</w:t>
      </w:r>
      <w:r w:rsidR="0035113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становлении личности старшеклассников.</w:t>
      </w:r>
      <w:r w:rsidR="005975A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D7E7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Больш</w:t>
      </w:r>
      <w:r w:rsidR="005975A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ое внимание уделяется консультационной помощи в выборе профессии, определяется стратегия действий по освоению запасного варианта.</w:t>
      </w:r>
      <w:r w:rsidR="004A5EB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975A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Учащиеся занимаются исследовательской деятельностью, делают первые шаги в составлении </w:t>
      </w:r>
      <w:proofErr w:type="spellStart"/>
      <w:r w:rsidR="005975A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профессиограмм</w:t>
      </w:r>
      <w:proofErr w:type="spellEnd"/>
      <w:r w:rsidR="000C0A45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5975A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участвуют в создании банка данных «Азбука профессий». </w:t>
      </w:r>
      <w:r w:rsidR="00F9622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среднем звене школьникам</w:t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предоставлена возможность включиться в </w:t>
      </w:r>
      <w:proofErr w:type="spellStart"/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</w:t>
      </w:r>
      <w:r w:rsidR="000C0A45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профильную</w:t>
      </w:r>
      <w:proofErr w:type="spellEnd"/>
      <w:r w:rsidR="000C0A45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подготовку. </w:t>
      </w:r>
      <w:r w:rsidR="00F9622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Учащиеся</w:t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имеют право выбора факультативных занятий и курсов по выбору.</w:t>
      </w:r>
      <w:r w:rsidR="00C15387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975A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этом этапе целесообразно</w:t>
      </w:r>
      <w:r w:rsidR="004C5A21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E85628" w:rsidRPr="00DA3CEC">
        <w:rPr>
          <w:rFonts w:ascii="Times New Roman" w:hAnsi="Times New Roman" w:cs="Times New Roman"/>
          <w:sz w:val="24"/>
          <w:szCs w:val="24"/>
        </w:rPr>
        <w:t>привлечение к сотрудничеству учебных заведений</w:t>
      </w:r>
      <w:r w:rsidR="00E8562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близлежащих районов</w:t>
      </w:r>
      <w:r w:rsidR="00927FB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F9622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Это, </w:t>
      </w:r>
      <w:r w:rsidR="00927FB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 называемое,</w:t>
      </w:r>
      <w:r w:rsidR="004C5A2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27FB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сетевое взаимодействие</w:t>
      </w:r>
      <w:r w:rsidR="00402C9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="00E8562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содействие расширению професси</w:t>
      </w:r>
      <w:r w:rsidR="00402C9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E8562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нального  кругозора обучающихся, содействие личному самоопределению и </w:t>
      </w:r>
      <w:r w:rsidR="00700DB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повышению социальной зрелости</w:t>
      </w:r>
      <w:r w:rsidR="00E8562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подростков при выборе профессии</w:t>
      </w:r>
      <w:r w:rsidR="00EE6AA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повышение статуса узконаправленных специальностей</w:t>
      </w:r>
      <w:r w:rsidR="00575C37" w:rsidRPr="00DA3CEC">
        <w:rPr>
          <w:rFonts w:ascii="Times New Roman" w:hAnsi="Times New Roman" w:cs="Times New Roman"/>
          <w:sz w:val="24"/>
          <w:szCs w:val="24"/>
        </w:rPr>
        <w:t>.</w:t>
      </w:r>
      <w:r w:rsidR="0000545C" w:rsidRPr="00DA3C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5C37" w:rsidRPr="00DA3CEC">
        <w:rPr>
          <w:rFonts w:ascii="Times New Roman" w:hAnsi="Times New Roman" w:cs="Times New Roman"/>
          <w:sz w:val="24"/>
          <w:szCs w:val="24"/>
        </w:rPr>
        <w:t>От сетевого взаимодействия мы</w:t>
      </w:r>
      <w:r w:rsidR="00402C92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575C37" w:rsidRPr="00DA3CEC">
        <w:rPr>
          <w:rFonts w:ascii="Times New Roman" w:hAnsi="Times New Roman" w:cs="Times New Roman"/>
          <w:sz w:val="24"/>
          <w:szCs w:val="24"/>
        </w:rPr>
        <w:t xml:space="preserve"> ожидаем создание условий для </w:t>
      </w:r>
      <w:r w:rsidR="003951CA">
        <w:rPr>
          <w:rFonts w:ascii="Times New Roman" w:hAnsi="Times New Roman" w:cs="Times New Roman"/>
          <w:sz w:val="24"/>
          <w:szCs w:val="24"/>
        </w:rPr>
        <w:t>формирова</w:t>
      </w:r>
      <w:r w:rsidR="00700DB8" w:rsidRPr="00DA3CEC">
        <w:rPr>
          <w:rFonts w:ascii="Times New Roman" w:hAnsi="Times New Roman" w:cs="Times New Roman"/>
          <w:sz w:val="24"/>
          <w:szCs w:val="24"/>
        </w:rPr>
        <w:t>ния</w:t>
      </w:r>
      <w:r w:rsidR="00927FBC" w:rsidRPr="00DA3CEC">
        <w:rPr>
          <w:rFonts w:ascii="Times New Roman" w:hAnsi="Times New Roman" w:cs="Times New Roman"/>
          <w:sz w:val="24"/>
          <w:szCs w:val="24"/>
        </w:rPr>
        <w:t xml:space="preserve"> образовательного плана получения выбранной (выбранных) профессии</w:t>
      </w:r>
      <w:r w:rsidR="00CE3B7B" w:rsidRPr="00DA3C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5346" w:rsidRPr="00DA3CEC">
        <w:rPr>
          <w:rFonts w:ascii="Times New Roman" w:hAnsi="Times New Roman" w:cs="Times New Roman"/>
          <w:sz w:val="24"/>
          <w:szCs w:val="24"/>
        </w:rPr>
        <w:t xml:space="preserve"> При этом необходима ориентация на выбор и освоение не одной, а нескольких профессий (включая и сочетание профессий высшего, среднего и начального образования у одного человека). Это значительно расширит возможности трудоустройства на рынке труда конкретного человека и повысит качество человеческих ресурсов (по критериям профессионализма и диапазона освоенных профессий) на уровне региона, страны</w:t>
      </w:r>
      <w:r w:rsidR="00700DB8" w:rsidRPr="00DA3CEC">
        <w:rPr>
          <w:rFonts w:ascii="Times New Roman" w:hAnsi="Times New Roman" w:cs="Times New Roman"/>
          <w:sz w:val="24"/>
          <w:szCs w:val="24"/>
        </w:rPr>
        <w:t>.</w:t>
      </w:r>
    </w:p>
    <w:p w:rsidR="00E8439F" w:rsidRPr="00DA3CEC" w:rsidRDefault="00CD64BC" w:rsidP="00E843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3B7B" w:rsidRPr="00DA3CEC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426C55" w:rsidRPr="00DA3CEC">
        <w:rPr>
          <w:rFonts w:ascii="Times New Roman" w:hAnsi="Times New Roman" w:cs="Times New Roman"/>
          <w:sz w:val="24"/>
          <w:szCs w:val="24"/>
        </w:rPr>
        <w:t xml:space="preserve"> сотрудничество важно продолжать и в</w:t>
      </w:r>
      <w:r w:rsidR="00700DB8" w:rsidRPr="00DA3CEC">
        <w:rPr>
          <w:rFonts w:ascii="Times New Roman" w:hAnsi="Times New Roman" w:cs="Times New Roman"/>
          <w:sz w:val="24"/>
          <w:szCs w:val="24"/>
        </w:rPr>
        <w:t xml:space="preserve"> </w:t>
      </w:r>
      <w:r w:rsidR="00426C55" w:rsidRPr="00DA3CEC">
        <w:rPr>
          <w:rFonts w:ascii="Times New Roman" w:hAnsi="Times New Roman" w:cs="Times New Roman"/>
          <w:sz w:val="24"/>
          <w:szCs w:val="24"/>
        </w:rPr>
        <w:t>дальнейшем</w:t>
      </w:r>
      <w:r w:rsidR="00CE3B7B" w:rsidRPr="00DA3CEC">
        <w:rPr>
          <w:rFonts w:ascii="Times New Roman" w:hAnsi="Times New Roman" w:cs="Times New Roman"/>
          <w:sz w:val="24"/>
          <w:szCs w:val="24"/>
        </w:rPr>
        <w:t>, поскольку</w:t>
      </w:r>
      <w:r w:rsidR="00324A3A" w:rsidRPr="00DA3CEC">
        <w:rPr>
          <w:rFonts w:ascii="Times New Roman" w:hAnsi="Times New Roman" w:cs="Times New Roman"/>
          <w:sz w:val="24"/>
          <w:szCs w:val="24"/>
        </w:rPr>
        <w:t xml:space="preserve"> следующий этап, 10-11 классы,</w:t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является самым ответственным и направлен</w:t>
      </w:r>
      <w:r w:rsidR="00700DB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содействие старшеклассникам в их профессиональном самоопределении.</w:t>
      </w:r>
      <w:r w:rsidR="004B5D22" w:rsidRPr="00DA3CEC">
        <w:rPr>
          <w:rFonts w:ascii="Times New Roman" w:hAnsi="Times New Roman" w:cs="Times New Roman"/>
          <w:sz w:val="24"/>
          <w:szCs w:val="24"/>
        </w:rPr>
        <w:t xml:space="preserve">  </w:t>
      </w:r>
      <w:r w:rsidR="00E8562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C858B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рактикуются экскурсии в профессиона</w:t>
      </w:r>
      <w:r w:rsidR="00E8562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льно-технические училища</w:t>
      </w:r>
      <w:r w:rsidR="00916B4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(мастер-классы, </w:t>
      </w:r>
      <w:proofErr w:type="spellStart"/>
      <w:r w:rsidR="00916B4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профпробы</w:t>
      </w:r>
      <w:proofErr w:type="spellEnd"/>
      <w:r w:rsidR="00916B4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</w:t>
      </w:r>
      <w:r w:rsidR="00F9622C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езентации и</w:t>
      </w:r>
      <w:r w:rsidR="00916B4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конкурсы </w:t>
      </w:r>
      <w:proofErr w:type="spellStart"/>
      <w:r w:rsidR="00916B4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профмастерства</w:t>
      </w:r>
      <w:proofErr w:type="spellEnd"/>
      <w:r w:rsidR="00916B4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gramStart"/>
      <w:r w:rsidR="00916B4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другое</w:t>
      </w:r>
      <w:proofErr w:type="gramEnd"/>
      <w:r w:rsidR="00916B4E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C858B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этот период более масштабно разворачивается консультационная деятельность среди учащихся и их родителей.</w:t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Используются различные формы работы с учащимися старшей ступени: беседы, консультации по вопросам выбора профиля обучения, информирование о способах получения желаемого образования, требованиях профессии к человеку, оплате труда. Продолжается р</w:t>
      </w:r>
      <w:r w:rsidR="00EF401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абота по созданию </w:t>
      </w:r>
      <w:proofErr w:type="spellStart"/>
      <w:r w:rsidR="00EF401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профессиограмм</w:t>
      </w:r>
      <w:proofErr w:type="spellEnd"/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которых отражены психофизические особенности профессий, расширяется база данных об учебных заведениях, о редких профессиях, гностических профессиях.</w:t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Учащиеся 11 классов делают первые шаги в профессию через «Дни дублера», «Дни самоуправления», которые проводятся в школе. Выпускники на практике знакомятся с профессией учителя-предметника, педагога-психолога, педагога социального, лаборанта, педагога-организатора, делают первые шаг</w:t>
      </w:r>
      <w:r w:rsidR="00C858B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 управленческой деятельности.</w:t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старшей ступени с учетом выбора учащихся открыты </w:t>
      </w:r>
      <w:proofErr w:type="spellStart"/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полипрофильные</w:t>
      </w:r>
      <w:proofErr w:type="spellEnd"/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классы.</w:t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Эффективным направлением в системе </w:t>
      </w:r>
      <w:proofErr w:type="spellStart"/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профориентационной</w:t>
      </w:r>
      <w:proofErr w:type="spellEnd"/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работы является создание </w:t>
      </w:r>
      <w:proofErr w:type="gramStart"/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ученических</w:t>
      </w:r>
      <w:proofErr w:type="gramEnd"/>
      <w:r w:rsidR="00182912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портфолио</w:t>
      </w:r>
      <w:proofErr w:type="spellEnd"/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EF401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старшеклассника </w:t>
      </w:r>
      <w:proofErr w:type="spellStart"/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портфолио</w:t>
      </w:r>
      <w:proofErr w:type="spellEnd"/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компетентности. </w:t>
      </w:r>
      <w:proofErr w:type="gramStart"/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Данная </w:t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деятельность формирует у учащихся старшей ступени и среднего звена умение ставить цели, </w:t>
      </w:r>
      <w:r w:rsidR="00E8439F" w:rsidRPr="00DA3CEC">
        <w:rPr>
          <w:rFonts w:ascii="Times New Roman" w:hAnsi="Times New Roman" w:cs="Times New Roman"/>
          <w:sz w:val="24"/>
          <w:szCs w:val="24"/>
        </w:rPr>
        <w:t>обучает  действиям по самоподготовке и саморазвитию, способствует формированию профессиональных качеств в избранном виде труда,  помогает корректировать  профессиональные планы и  оценивать готовность</w:t>
      </w:r>
      <w:r w:rsidR="00E40890" w:rsidRPr="00DA3CEC">
        <w:rPr>
          <w:rFonts w:ascii="Times New Roman" w:hAnsi="Times New Roman" w:cs="Times New Roman"/>
          <w:sz w:val="24"/>
          <w:szCs w:val="24"/>
        </w:rPr>
        <w:t xml:space="preserve"> к избранной деятельности, т</w:t>
      </w:r>
      <w:r w:rsidR="00E8439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.е.</w:t>
      </w:r>
      <w:r w:rsidR="00827F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8439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развивает личность выпускника</w:t>
      </w:r>
      <w:r w:rsidR="00E40890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E8439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что и ориентирует нас </w:t>
      </w:r>
      <w:r w:rsidR="00E8439F" w:rsidRPr="00DA3CE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="00827F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3CEC" w:rsidRPr="00DA3CEC" w:rsidRDefault="00EF4011" w:rsidP="001F3225">
      <w:pPr>
        <w:jc w:val="both"/>
        <w:rPr>
          <w:rFonts w:ascii="Times New Roman" w:hAnsi="Times New Roman" w:cs="Times New Roman"/>
          <w:sz w:val="24"/>
          <w:szCs w:val="24"/>
        </w:rPr>
      </w:pPr>
      <w:r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Таким образом, работа происходит в </w:t>
      </w:r>
      <w:r w:rsidR="00E85628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 </w:t>
      </w:r>
      <w:r w:rsidR="00C858B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этапа. Каждый этап расширяет,</w:t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углубляет</w:t>
      </w:r>
      <w:r w:rsidR="00C858BF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дополняет</w:t>
      </w:r>
      <w:r w:rsidR="00324A3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следующий.</w:t>
      </w:r>
      <w:r w:rsidR="00621C16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59012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система работает слаженно, то на выходе из стен школы мы получаем ученика</w:t>
      </w:r>
      <w:r w:rsidR="001B035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90121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24A0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востребованного</w:t>
      </w:r>
      <w:r w:rsidR="001B035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24A0A" w:rsidRPr="00DA3C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B035A" w:rsidRPr="00DA3CEC">
        <w:rPr>
          <w:rFonts w:ascii="Times New Roman" w:hAnsi="Times New Roman" w:cs="Times New Roman"/>
          <w:sz w:val="24"/>
          <w:szCs w:val="24"/>
        </w:rPr>
        <w:t>мотивированного на образование и самообразование, подготовленного  к осознанному выбору профессии и ориентирующегося в мире профессий,</w:t>
      </w:r>
      <w:r w:rsidR="001F5346" w:rsidRPr="00DA3CEC">
        <w:rPr>
          <w:rFonts w:ascii="Times New Roman" w:hAnsi="Times New Roman" w:cs="Times New Roman"/>
          <w:sz w:val="24"/>
          <w:szCs w:val="24"/>
        </w:rPr>
        <w:t xml:space="preserve"> готового к построению личной профес</w:t>
      </w:r>
      <w:r w:rsidRPr="00DA3CEC">
        <w:rPr>
          <w:rFonts w:ascii="Times New Roman" w:hAnsi="Times New Roman" w:cs="Times New Roman"/>
          <w:sz w:val="24"/>
          <w:szCs w:val="24"/>
        </w:rPr>
        <w:t>сиональной перспективы и планов</w:t>
      </w:r>
      <w:r w:rsidR="001F5346" w:rsidRPr="00DA3CEC">
        <w:rPr>
          <w:rFonts w:ascii="Times New Roman" w:hAnsi="Times New Roman" w:cs="Times New Roman"/>
          <w:sz w:val="24"/>
          <w:szCs w:val="24"/>
        </w:rPr>
        <w:t>,</w:t>
      </w:r>
      <w:r w:rsidR="001B035A" w:rsidRPr="00DA3CEC">
        <w:rPr>
          <w:rFonts w:ascii="Times New Roman" w:hAnsi="Times New Roman" w:cs="Times New Roman"/>
          <w:sz w:val="24"/>
          <w:szCs w:val="24"/>
        </w:rPr>
        <w:t xml:space="preserve"> понимающего значение </w:t>
      </w:r>
      <w:proofErr w:type="spellStart"/>
      <w:r w:rsidR="001B035A" w:rsidRPr="00DA3CEC">
        <w:rPr>
          <w:rFonts w:ascii="Times New Roman" w:hAnsi="Times New Roman" w:cs="Times New Roman"/>
          <w:sz w:val="24"/>
          <w:szCs w:val="24"/>
        </w:rPr>
        <w:t>профессинальной</w:t>
      </w:r>
      <w:proofErr w:type="spellEnd"/>
      <w:r w:rsidR="001B035A" w:rsidRPr="00DA3CEC">
        <w:rPr>
          <w:rFonts w:ascii="Times New Roman" w:hAnsi="Times New Roman" w:cs="Times New Roman"/>
          <w:sz w:val="24"/>
          <w:szCs w:val="24"/>
        </w:rPr>
        <w:t xml:space="preserve"> деятельности для человека в интересах устойчивого развития общества и природы</w:t>
      </w:r>
      <w:r w:rsidR="001F5346" w:rsidRPr="00DA3CEC">
        <w:rPr>
          <w:rFonts w:ascii="Times New Roman" w:hAnsi="Times New Roman" w:cs="Times New Roman"/>
          <w:sz w:val="24"/>
          <w:szCs w:val="24"/>
        </w:rPr>
        <w:t>, что является одной из стратегических целей ФГО</w:t>
      </w:r>
      <w:r w:rsidR="00DA3CEC" w:rsidRPr="00DA3CEC">
        <w:rPr>
          <w:rFonts w:ascii="Times New Roman" w:hAnsi="Times New Roman" w:cs="Times New Roman"/>
          <w:sz w:val="24"/>
          <w:szCs w:val="24"/>
        </w:rPr>
        <w:t>С.</w:t>
      </w:r>
      <w:proofErr w:type="gramEnd"/>
    </w:p>
    <w:p w:rsidR="00DA3CEC" w:rsidRDefault="0003252E" w:rsidP="001F3225">
      <w:pPr>
        <w:jc w:val="both"/>
        <w:rPr>
          <w:b/>
        </w:rPr>
      </w:pPr>
      <w:r w:rsidRPr="00822655">
        <w:rPr>
          <w:b/>
        </w:rPr>
        <w:t xml:space="preserve"> </w:t>
      </w:r>
      <w:r w:rsidR="00DA3CEC">
        <w:rPr>
          <w:b/>
        </w:rPr>
        <w:t xml:space="preserve">                               </w:t>
      </w:r>
    </w:p>
    <w:sectPr w:rsidR="00DA3CEC" w:rsidSect="00F6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F7B"/>
    <w:multiLevelType w:val="multilevel"/>
    <w:tmpl w:val="55CA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83DCF"/>
    <w:multiLevelType w:val="multilevel"/>
    <w:tmpl w:val="D58AC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07194"/>
    <w:multiLevelType w:val="multilevel"/>
    <w:tmpl w:val="183E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43CA8"/>
    <w:multiLevelType w:val="multilevel"/>
    <w:tmpl w:val="9898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E0122"/>
    <w:multiLevelType w:val="multilevel"/>
    <w:tmpl w:val="2318D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0600A"/>
    <w:multiLevelType w:val="multilevel"/>
    <w:tmpl w:val="3F64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7E4721"/>
    <w:multiLevelType w:val="multilevel"/>
    <w:tmpl w:val="EC925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9721A"/>
    <w:multiLevelType w:val="hybridMultilevel"/>
    <w:tmpl w:val="31A62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D59EB"/>
    <w:multiLevelType w:val="multilevel"/>
    <w:tmpl w:val="A9CE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DA5CFB"/>
    <w:multiLevelType w:val="multilevel"/>
    <w:tmpl w:val="9606E86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0022C6D"/>
    <w:multiLevelType w:val="multilevel"/>
    <w:tmpl w:val="2E00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BF07DD"/>
    <w:multiLevelType w:val="multilevel"/>
    <w:tmpl w:val="BF2C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A704A"/>
    <w:multiLevelType w:val="multilevel"/>
    <w:tmpl w:val="077C926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1CB26E3"/>
    <w:multiLevelType w:val="multilevel"/>
    <w:tmpl w:val="148E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5A08EA"/>
    <w:multiLevelType w:val="multilevel"/>
    <w:tmpl w:val="3DBCE1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3622F10"/>
    <w:multiLevelType w:val="multilevel"/>
    <w:tmpl w:val="9182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64613E"/>
    <w:multiLevelType w:val="multilevel"/>
    <w:tmpl w:val="9742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B04F4D"/>
    <w:multiLevelType w:val="hybridMultilevel"/>
    <w:tmpl w:val="E99245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BE7D1F"/>
    <w:multiLevelType w:val="multilevel"/>
    <w:tmpl w:val="CBDA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264FDF"/>
    <w:multiLevelType w:val="multilevel"/>
    <w:tmpl w:val="BCEE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EB2DE7"/>
    <w:multiLevelType w:val="multilevel"/>
    <w:tmpl w:val="4E84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864BE0"/>
    <w:multiLevelType w:val="multilevel"/>
    <w:tmpl w:val="298C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D734E0"/>
    <w:multiLevelType w:val="multilevel"/>
    <w:tmpl w:val="819C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E25DD5"/>
    <w:multiLevelType w:val="multilevel"/>
    <w:tmpl w:val="1280223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2FE5857"/>
    <w:multiLevelType w:val="multilevel"/>
    <w:tmpl w:val="82D4A5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49FF026D"/>
    <w:multiLevelType w:val="multilevel"/>
    <w:tmpl w:val="5730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4619F5"/>
    <w:multiLevelType w:val="multilevel"/>
    <w:tmpl w:val="E084BE3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1B13A5B"/>
    <w:multiLevelType w:val="multilevel"/>
    <w:tmpl w:val="EB081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7463E8"/>
    <w:multiLevelType w:val="multilevel"/>
    <w:tmpl w:val="2E00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0C4EDB"/>
    <w:multiLevelType w:val="multilevel"/>
    <w:tmpl w:val="B72CC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18078D"/>
    <w:multiLevelType w:val="multilevel"/>
    <w:tmpl w:val="D918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60382E"/>
    <w:multiLevelType w:val="multilevel"/>
    <w:tmpl w:val="FF16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FD7793"/>
    <w:multiLevelType w:val="multilevel"/>
    <w:tmpl w:val="1E0A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54013D"/>
    <w:multiLevelType w:val="multilevel"/>
    <w:tmpl w:val="5BA6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4E037D"/>
    <w:multiLevelType w:val="multilevel"/>
    <w:tmpl w:val="042456E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>
    <w:nsid w:val="64EF7D2D"/>
    <w:multiLevelType w:val="multilevel"/>
    <w:tmpl w:val="0FEC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7C28F1"/>
    <w:multiLevelType w:val="multilevel"/>
    <w:tmpl w:val="AD58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8826D3"/>
    <w:multiLevelType w:val="multilevel"/>
    <w:tmpl w:val="6674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C301A7"/>
    <w:multiLevelType w:val="multilevel"/>
    <w:tmpl w:val="1BFCF58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75F46D7E"/>
    <w:multiLevelType w:val="multilevel"/>
    <w:tmpl w:val="80D0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AD5D43"/>
    <w:multiLevelType w:val="multilevel"/>
    <w:tmpl w:val="461E595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>
    <w:nsid w:val="795452AC"/>
    <w:multiLevelType w:val="multilevel"/>
    <w:tmpl w:val="A1F0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0B13B2"/>
    <w:multiLevelType w:val="multilevel"/>
    <w:tmpl w:val="69C4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3"/>
  </w:num>
  <w:num w:numId="5">
    <w:abstractNumId w:val="5"/>
  </w:num>
  <w:num w:numId="6">
    <w:abstractNumId w:val="36"/>
  </w:num>
  <w:num w:numId="7">
    <w:abstractNumId w:val="37"/>
  </w:num>
  <w:num w:numId="8">
    <w:abstractNumId w:val="30"/>
  </w:num>
  <w:num w:numId="9">
    <w:abstractNumId w:val="39"/>
  </w:num>
  <w:num w:numId="10">
    <w:abstractNumId w:val="10"/>
  </w:num>
  <w:num w:numId="11">
    <w:abstractNumId w:val="20"/>
  </w:num>
  <w:num w:numId="12">
    <w:abstractNumId w:val="0"/>
  </w:num>
  <w:num w:numId="13">
    <w:abstractNumId w:val="35"/>
  </w:num>
  <w:num w:numId="14">
    <w:abstractNumId w:val="19"/>
  </w:num>
  <w:num w:numId="15">
    <w:abstractNumId w:val="21"/>
  </w:num>
  <w:num w:numId="16">
    <w:abstractNumId w:val="28"/>
  </w:num>
  <w:num w:numId="17">
    <w:abstractNumId w:val="41"/>
  </w:num>
  <w:num w:numId="18">
    <w:abstractNumId w:val="31"/>
  </w:num>
  <w:num w:numId="19">
    <w:abstractNumId w:val="16"/>
  </w:num>
  <w:num w:numId="20">
    <w:abstractNumId w:val="18"/>
  </w:num>
  <w:num w:numId="21">
    <w:abstractNumId w:val="27"/>
  </w:num>
  <w:num w:numId="22">
    <w:abstractNumId w:val="1"/>
  </w:num>
  <w:num w:numId="23">
    <w:abstractNumId w:val="33"/>
  </w:num>
  <w:num w:numId="24">
    <w:abstractNumId w:val="34"/>
  </w:num>
  <w:num w:numId="25">
    <w:abstractNumId w:val="22"/>
  </w:num>
  <w:num w:numId="26">
    <w:abstractNumId w:val="40"/>
  </w:num>
  <w:num w:numId="27">
    <w:abstractNumId w:val="42"/>
  </w:num>
  <w:num w:numId="28">
    <w:abstractNumId w:val="14"/>
  </w:num>
  <w:num w:numId="29">
    <w:abstractNumId w:val="6"/>
  </w:num>
  <w:num w:numId="30">
    <w:abstractNumId w:val="26"/>
  </w:num>
  <w:num w:numId="31">
    <w:abstractNumId w:val="32"/>
  </w:num>
  <w:num w:numId="32">
    <w:abstractNumId w:val="13"/>
  </w:num>
  <w:num w:numId="33">
    <w:abstractNumId w:val="23"/>
  </w:num>
  <w:num w:numId="34">
    <w:abstractNumId w:val="29"/>
  </w:num>
  <w:num w:numId="35">
    <w:abstractNumId w:val="38"/>
  </w:num>
  <w:num w:numId="36">
    <w:abstractNumId w:val="8"/>
  </w:num>
  <w:num w:numId="37">
    <w:abstractNumId w:val="11"/>
  </w:num>
  <w:num w:numId="38">
    <w:abstractNumId w:val="9"/>
  </w:num>
  <w:num w:numId="39">
    <w:abstractNumId w:val="4"/>
  </w:num>
  <w:num w:numId="40">
    <w:abstractNumId w:val="24"/>
  </w:num>
  <w:num w:numId="41">
    <w:abstractNumId w:val="25"/>
  </w:num>
  <w:num w:numId="42">
    <w:abstractNumId w:val="12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80E"/>
    <w:rsid w:val="0000545C"/>
    <w:rsid w:val="00015D1F"/>
    <w:rsid w:val="00021113"/>
    <w:rsid w:val="00023B99"/>
    <w:rsid w:val="00031C8A"/>
    <w:rsid w:val="0003252E"/>
    <w:rsid w:val="0003540A"/>
    <w:rsid w:val="000C0A45"/>
    <w:rsid w:val="00100289"/>
    <w:rsid w:val="00153E99"/>
    <w:rsid w:val="00156C09"/>
    <w:rsid w:val="00182912"/>
    <w:rsid w:val="001B035A"/>
    <w:rsid w:val="001B26AA"/>
    <w:rsid w:val="001C7282"/>
    <w:rsid w:val="001F3225"/>
    <w:rsid w:val="001F5346"/>
    <w:rsid w:val="002D7F80"/>
    <w:rsid w:val="002F2753"/>
    <w:rsid w:val="003071DA"/>
    <w:rsid w:val="00324A3A"/>
    <w:rsid w:val="00351131"/>
    <w:rsid w:val="003951CA"/>
    <w:rsid w:val="003C0212"/>
    <w:rsid w:val="003E0B00"/>
    <w:rsid w:val="00402C92"/>
    <w:rsid w:val="004177BF"/>
    <w:rsid w:val="00420314"/>
    <w:rsid w:val="00426C55"/>
    <w:rsid w:val="0049632D"/>
    <w:rsid w:val="004A5EB2"/>
    <w:rsid w:val="004B5D22"/>
    <w:rsid w:val="004C5A21"/>
    <w:rsid w:val="004F4E16"/>
    <w:rsid w:val="00501287"/>
    <w:rsid w:val="00524D52"/>
    <w:rsid w:val="00530103"/>
    <w:rsid w:val="005452FE"/>
    <w:rsid w:val="00546AC8"/>
    <w:rsid w:val="00575C37"/>
    <w:rsid w:val="00577A86"/>
    <w:rsid w:val="00590121"/>
    <w:rsid w:val="005975A2"/>
    <w:rsid w:val="005B35A5"/>
    <w:rsid w:val="005B627D"/>
    <w:rsid w:val="005C2260"/>
    <w:rsid w:val="00621C16"/>
    <w:rsid w:val="00650FCA"/>
    <w:rsid w:val="00686E28"/>
    <w:rsid w:val="006B222E"/>
    <w:rsid w:val="006D7E7F"/>
    <w:rsid w:val="006E68E5"/>
    <w:rsid w:val="00700DB8"/>
    <w:rsid w:val="00707DC4"/>
    <w:rsid w:val="00717370"/>
    <w:rsid w:val="00744DA9"/>
    <w:rsid w:val="007C7E06"/>
    <w:rsid w:val="007E552D"/>
    <w:rsid w:val="00822655"/>
    <w:rsid w:val="00824A0A"/>
    <w:rsid w:val="0082744C"/>
    <w:rsid w:val="00827F6D"/>
    <w:rsid w:val="00875268"/>
    <w:rsid w:val="0087529A"/>
    <w:rsid w:val="008915AA"/>
    <w:rsid w:val="00916B4E"/>
    <w:rsid w:val="00927FBC"/>
    <w:rsid w:val="00951BAC"/>
    <w:rsid w:val="009652BF"/>
    <w:rsid w:val="00967ECC"/>
    <w:rsid w:val="00982603"/>
    <w:rsid w:val="0098305E"/>
    <w:rsid w:val="009855F9"/>
    <w:rsid w:val="009B179E"/>
    <w:rsid w:val="009B2473"/>
    <w:rsid w:val="009E3EA1"/>
    <w:rsid w:val="009E74DE"/>
    <w:rsid w:val="00A16036"/>
    <w:rsid w:val="00A24CF3"/>
    <w:rsid w:val="00A65583"/>
    <w:rsid w:val="00A7672B"/>
    <w:rsid w:val="00A94707"/>
    <w:rsid w:val="00AB600D"/>
    <w:rsid w:val="00AC6987"/>
    <w:rsid w:val="00AD6A96"/>
    <w:rsid w:val="00AD75AB"/>
    <w:rsid w:val="00BC2CC2"/>
    <w:rsid w:val="00BC5FEB"/>
    <w:rsid w:val="00BD5D53"/>
    <w:rsid w:val="00BD70CA"/>
    <w:rsid w:val="00BF3F53"/>
    <w:rsid w:val="00C15387"/>
    <w:rsid w:val="00C548A8"/>
    <w:rsid w:val="00C858BF"/>
    <w:rsid w:val="00C914BF"/>
    <w:rsid w:val="00CB6B51"/>
    <w:rsid w:val="00CB7A88"/>
    <w:rsid w:val="00CD64BC"/>
    <w:rsid w:val="00CE3B7B"/>
    <w:rsid w:val="00D144B0"/>
    <w:rsid w:val="00D33708"/>
    <w:rsid w:val="00D46ACB"/>
    <w:rsid w:val="00D735B2"/>
    <w:rsid w:val="00D906F3"/>
    <w:rsid w:val="00D97A48"/>
    <w:rsid w:val="00DA3CEC"/>
    <w:rsid w:val="00DC196A"/>
    <w:rsid w:val="00DC690A"/>
    <w:rsid w:val="00E11E81"/>
    <w:rsid w:val="00E27094"/>
    <w:rsid w:val="00E37CE7"/>
    <w:rsid w:val="00E40890"/>
    <w:rsid w:val="00E8439F"/>
    <w:rsid w:val="00E85628"/>
    <w:rsid w:val="00E9527B"/>
    <w:rsid w:val="00E962BB"/>
    <w:rsid w:val="00EC0C5E"/>
    <w:rsid w:val="00EE6AAC"/>
    <w:rsid w:val="00EF4011"/>
    <w:rsid w:val="00F3302D"/>
    <w:rsid w:val="00F6017A"/>
    <w:rsid w:val="00F6580E"/>
    <w:rsid w:val="00F77A23"/>
    <w:rsid w:val="00F9622C"/>
    <w:rsid w:val="00FD1A82"/>
    <w:rsid w:val="00FD1AAF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02D"/>
    <w:rPr>
      <w:b/>
      <w:bCs/>
    </w:rPr>
  </w:style>
  <w:style w:type="character" w:customStyle="1" w:styleId="apple-converted-space">
    <w:name w:val="apple-converted-space"/>
    <w:basedOn w:val="a0"/>
    <w:rsid w:val="00F3302D"/>
  </w:style>
  <w:style w:type="character" w:styleId="a5">
    <w:name w:val="Emphasis"/>
    <w:basedOn w:val="a0"/>
    <w:uiPriority w:val="20"/>
    <w:qFormat/>
    <w:rsid w:val="00F77A23"/>
    <w:rPr>
      <w:i/>
      <w:iCs/>
    </w:rPr>
  </w:style>
  <w:style w:type="character" w:styleId="a6">
    <w:name w:val="Hyperlink"/>
    <w:basedOn w:val="a0"/>
    <w:uiPriority w:val="99"/>
    <w:semiHidden/>
    <w:unhideWhenUsed/>
    <w:rsid w:val="004A5EB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252E"/>
    <w:pPr>
      <w:ind w:left="720"/>
      <w:contextualSpacing/>
    </w:pPr>
  </w:style>
  <w:style w:type="table" w:styleId="a8">
    <w:name w:val="Table Grid"/>
    <w:basedOn w:val="a1"/>
    <w:uiPriority w:val="59"/>
    <w:rsid w:val="00D33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Pages>4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2016-01-18T07:43:00Z</dcterms:created>
  <dcterms:modified xsi:type="dcterms:W3CDTF">2016-02-16T13:39:00Z</dcterms:modified>
  <cp:contentStatus/>
</cp:coreProperties>
</file>